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2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忠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甲等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鍾琳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三國演義讀書心得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9789577457899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三國演義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羅貫中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遊目族文化事業有限公司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2006年8月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初版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      作者羅貫中，生於元末明初，外號胡海散人。「一壺濁酒喜相逢，古今多少事，都付笑談中。」羅貫中將民間傳說與歷史資料結合，編寫出三國演義這部中國第一部長篇歷史小說，之後還被譽為中國四大名著之一。從東漢末年的黃巾之亂到晉朝統一中國，羅貫中以他自己的方式詮釋了這段歷史，以自己的方式將這段歷史都付笑談中。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寧教我負天下人，休教天下人負我。（p39）</w:t>
        <w:br/>
        <w:t>原是昭陽宮裡人，驚鴻宛轉掌中身，只疑飛過洞庭春。按徹梁州蓮步穩，好花風裊一枝新，畫堂香煖不勝春。（p72）</w:t>
        <w:br/>
        <w:t>衣服破，尚可縫；手足斷，安可續？（p134）</w:t>
        <w:br/>
        <w:t>庶曰：「此人不可屈致，使君可親往求之。若得此人，無異周得呂望、漢得張良也。」（p330）</w:t>
        <w:br/>
        <w:t>昔水鏡先生曾為備言：「伏龍、鳳雛，兩人得一，可安天下。」（p330）</w:t>
        <w:br/>
        <w:t>大夢誰先覺？平生我自知。草堂春睡足，窗外日遲遲。（p343）</w:t>
        <w:br/>
        <w:t>江南小兒謠言云：「伏路把關饒子敬，臨江水戰友周郎。」（p404）</w:t>
        <w:br/>
        <w:t>欲破曹公，宜用火攻；萬事俱備，只欠東風。（p437）</w:t>
        <w:br/>
        <w:t>徐徐又醒，仰天長歎曰：「既生瑜，何生亮？」（p504）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      一開始翻閱《三國演義》僅僅是因為想更加了解諸葛亮在撰寫〈出師表〉給劉禪時的心情，以及想知道《三國演義》被譽為中國四大名著之一的原因。但隨著閱讀這部小說，我漸漸地被故事中形形色色的角色、瞬息萬變的各國情勢所吸引，更對其中人物的性格和劇情的發展產生興趣。在一開始時，周瑜還有著和孔明一同對抗曹操的念頭，然而在看似風平浪靜的表面合作之下，周瑜卻因自身對於孔明的深不可測而心生畏懼。因此欲借曹操之手以絕後患，卻遭孔明識破計謀，然而這也讓周瑜要消滅孔明的念頭更加堅定。這就像是表面上與你和氣相處的朋友，其實私底下和他人一同設計陷阱，意圖對你落井下石，甚至置你於死地。而這也使我開始反思：當人們面臨一個實力遠勝於自己的人時，是會試圖將其拉攏為夥伴，還是會和周瑜一樣產生欲殺之而後快的心理反應呢？</w:t>
        <w:br/>
        <w:t>      同時，我也對故事情節的發展產生了不同的想法：如果當時孔明真的被周瑜或是曹操殺害，人們對於此事件的發展又會有著什麼樣的想法或評價？我想這對於當時支持劉備陣營的百姓而言可謂是晴天霹靂，然而對於支持周瑜或是曹操陣營的百姓而言，孔明就彷彿是他們的支持者統一天下路上的一堵高牆，必然會為此感到歡欣雀躍。但我認為這其中最有趣的便是現今讀者們可能出現的反應，以我自己和哥哥為例：因為我們在閱讀時都不自覺的被作者的敘事手法帶入，而置身於劉備陣營之中，因而將周瑜和曹操等人當成了十惡不赦的對手，將劉備等人視為正義使者的化身。因此當我在書中看到周瑜一下想和孔明合作，一下又在暗中將自己的殺意蔓延時，便無形中為他的形象貼上了「卑鄙小人」的標籤。在周瑜發出「既生瑜，何生亮」的感慨時，打從心底感到痛快淋漓，認為他是壞事做盡、自食惡果、罪有應得的小人。</w:t>
        <w:br/>
        <w:t>      然而，當我跳出這段作者預設好的正統框架時，無形之中便對周瑜的遭遇產生了同情心：周瑜身為東吳的謀士，不僅有著卓越的統治才能、也有著高超的智謀，同時在音樂和文化修養方面亦有不小的造詣。不幸的是，他遇到了孔明這位智謀高超的對手，即使他機關算盡也終究為孔明的實力所折服，最終更因此一生鬱鬱。這讓我不禁開始想像，若我就是當時的周瑜，我會做出什麼樣的決定？是將其收歸為盟友，還是著手將其置於兵刃之下？也讓我開始探討人們思維模式的不同會帶來的後果，並藉此體悟到或許在我們的生活中，所面臨的最大障礙並不是別人，而是我們自己的內心。</w:t>
        <w:br/>
        <w:t>      《三國演義》這本長達一百二十回的章回小說不僅承載了魏、吳、蜀三國的歷史故事，同時也描繪了曹操、孫權、劉備、孔明等人的一生，更向讀者們傳遞了作者羅貫中心中的三國。各個角色之間的智謀較勁、爾虞我詐、明爭暗鬥交織出了這段歷史故事，而他筆下的各個角色也都有著值得我們效仿或是引以為戒之處：兼籌並顧的孔明、果敢忠義的趙雲、鼠肚雞腸的周瑜，這些人物都深深地烙印在世人的心中，不愧為不朽的文學巨著。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1.「若嗣子可輔，則輔之；如其不才，君可自為成都之主。」倘若諸葛亮依照劉備的遺囑後，決定自為成都之王，魏、蜀、吳三國的局勢又會如何發展？劉禪是否會不服諸葛亮，而與他國聯手？</w:t>
        <w:br/>
        <w:t> </w:t>
        <w:br/>
        <w:t>2.「既生瑜，何生亮」短短六字，表達了周瑜心中無限的感慨與哀戚。周瑜雖也身負智謀，屢出妙計，然而對他而言最不幸的是：他的對手，是足智多謀、料事如神的孔明。這也促使了周瑜遭受了一次又一次的落敗與失落，將他引向了死亡的結局。倘若我們也和周瑜一樣，遇到了一位即使機關算盡也無法打敗的對手，是會向周瑜一樣激起殺心，還是像孟獲一樣在七擒七縱後心甘情願的臣服？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